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562" w:firstLineChars="300"/>
        <w:jc w:val="left"/>
        <w:rPr>
          <w:rFonts w:hint="eastAsia" w:ascii="华文中宋" w:hAnsi="华文中宋" w:eastAsia="华文中宋" w:cs="仿宋_GB2312"/>
          <w:b/>
          <w:kern w:val="0"/>
          <w:sz w:val="52"/>
          <w:szCs w:val="52"/>
        </w:rPr>
      </w:pPr>
    </w:p>
    <w:p>
      <w:pPr>
        <w:ind w:firstLine="1562" w:firstLineChars="300"/>
        <w:jc w:val="left"/>
        <w:rPr>
          <w:rFonts w:hint="eastAsia" w:ascii="华文中宋" w:hAnsi="华文中宋" w:eastAsia="华文中宋" w:cs="仿宋_GB2312"/>
          <w:b/>
          <w:kern w:val="0"/>
          <w:sz w:val="52"/>
          <w:szCs w:val="52"/>
        </w:rPr>
      </w:pPr>
    </w:p>
    <w:p>
      <w:pPr>
        <w:jc w:val="center"/>
        <w:rPr>
          <w:rFonts w:ascii="华文中宋" w:hAnsi="华文中宋" w:eastAsia="华文中宋" w:cs="Times New Roman"/>
          <w:b/>
          <w:color w:val="000000"/>
          <w:sz w:val="52"/>
          <w:szCs w:val="52"/>
        </w:rPr>
      </w:pPr>
      <w:r>
        <w:rPr>
          <w:rFonts w:hint="eastAsia" w:ascii="华文中宋" w:hAnsi="华文中宋" w:eastAsia="华文中宋" w:cs="仿宋_GB2312"/>
          <w:b/>
          <w:spacing w:val="71"/>
          <w:kern w:val="0"/>
          <w:sz w:val="52"/>
          <w:szCs w:val="52"/>
          <w:fitText w:val="7815" w:id="0"/>
        </w:rPr>
        <w:t>海口市旅游标准化工作奖</w:t>
      </w:r>
      <w:r>
        <w:rPr>
          <w:rFonts w:hint="eastAsia" w:ascii="华文中宋" w:hAnsi="华文中宋" w:eastAsia="华文中宋" w:cs="仿宋_GB2312"/>
          <w:b/>
          <w:spacing w:val="3"/>
          <w:kern w:val="0"/>
          <w:sz w:val="52"/>
          <w:szCs w:val="52"/>
          <w:fitText w:val="7815" w:id="0"/>
        </w:rPr>
        <w:t>励</w:t>
      </w:r>
    </w:p>
    <w:p>
      <w:pPr>
        <w:jc w:val="center"/>
        <w:rPr>
          <w:rFonts w:hint="eastAsia" w:ascii="华文中宋" w:hAnsi="华文中宋" w:eastAsia="华文中宋" w:cs="Times New Roman"/>
          <w:color w:val="000000"/>
          <w:sz w:val="52"/>
          <w:szCs w:val="52"/>
        </w:rPr>
      </w:pPr>
    </w:p>
    <w:p>
      <w:pPr>
        <w:jc w:val="center"/>
        <w:rPr>
          <w:rFonts w:hint="eastAsia" w:ascii="华文中宋" w:hAnsi="华文中宋" w:eastAsia="华文中宋" w:cs="Times New Roman"/>
          <w:color w:val="000000"/>
          <w:sz w:val="52"/>
          <w:szCs w:val="52"/>
        </w:rPr>
      </w:pPr>
    </w:p>
    <w:p>
      <w:pPr>
        <w:jc w:val="center"/>
        <w:rPr>
          <w:rFonts w:hint="eastAsia" w:ascii="华文中宋" w:hAnsi="华文中宋" w:eastAsia="华文中宋" w:cs="Times New Roman"/>
          <w:color w:val="000000"/>
          <w:sz w:val="52"/>
          <w:szCs w:val="52"/>
        </w:rPr>
      </w:pPr>
    </w:p>
    <w:p>
      <w:pPr>
        <w:jc w:val="center"/>
        <w:rPr>
          <w:rFonts w:ascii="华文中宋" w:hAnsi="华文中宋" w:eastAsia="华文中宋" w:cs="Times New Roman"/>
          <w:color w:val="000000"/>
          <w:sz w:val="52"/>
          <w:szCs w:val="52"/>
        </w:rPr>
      </w:pPr>
      <w:r>
        <w:rPr>
          <w:rFonts w:ascii="华文中宋" w:hAnsi="华文中宋" w:eastAsia="华文中宋" w:cs="Times New Roman"/>
          <w:color w:val="000000"/>
          <w:sz w:val="52"/>
          <w:szCs w:val="52"/>
        </w:rPr>
        <w:t>申  报  表</w:t>
      </w:r>
    </w:p>
    <w:p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</w:p>
    <w:p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</w:p>
    <w:p>
      <w:pPr>
        <w:spacing w:line="800" w:lineRule="exact"/>
        <w:rPr>
          <w:rFonts w:ascii="Times New Roman" w:hAnsi="Times New Roman" w:cs="Times New Roman"/>
        </w:rPr>
      </w:pPr>
      <w:r>
        <w:rPr>
          <w:rFonts w:hAnsi="Times New Roman" w:cs="Times New Roman"/>
        </w:rPr>
        <w:t>单位</w:t>
      </w:r>
      <w:r>
        <w:rPr>
          <w:rFonts w:hint="eastAsia" w:hAnsi="Times New Roman" w:cs="Times New Roman"/>
        </w:rPr>
        <w:t>名称</w:t>
      </w:r>
      <w:r>
        <w:rPr>
          <w:rFonts w:hAnsi="Times New Roman" w:cs="Times New Roman"/>
        </w:rPr>
        <w:t>：</w:t>
      </w:r>
      <w:r>
        <w:rPr>
          <w:rFonts w:ascii="Times New Roman" w:hAnsi="Times New Roman" w:cs="Times New Roman"/>
          <w:u w:val="single"/>
        </w:rPr>
        <w:t xml:space="preserve">                     </w:t>
      </w:r>
      <w:r>
        <w:rPr>
          <w:rFonts w:hint="eastAsia" w:ascii="Times New Roman" w:hAnsi="Times New Roman" w:cs="Times New Roman"/>
          <w:u w:val="single"/>
        </w:rPr>
        <w:t xml:space="preserve">   </w:t>
      </w:r>
      <w:r>
        <w:rPr>
          <w:rFonts w:ascii="Times New Roman" w:hAnsi="Times New Roman" w:cs="Times New Roman"/>
          <w:u w:val="single"/>
        </w:rPr>
        <w:t xml:space="preserve">   </w:t>
      </w:r>
      <w:r>
        <w:rPr>
          <w:rFonts w:hint="eastAsia" w:ascii="Times New Roman" w:hAnsi="Times New Roman" w:cs="Times New Roman"/>
          <w:u w:val="single"/>
        </w:rPr>
        <w:t xml:space="preserve">    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hint="eastAsia"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  <w:u w:val="single"/>
        </w:rPr>
        <w:t xml:space="preserve">       </w:t>
      </w:r>
    </w:p>
    <w:p>
      <w:pPr>
        <w:spacing w:line="800" w:lineRule="exact"/>
        <w:rPr>
          <w:rFonts w:ascii="Times New Roman" w:hAnsi="Times New Roman" w:cs="Times New Roman"/>
        </w:rPr>
      </w:pPr>
      <w:r>
        <w:rPr>
          <w:rFonts w:hAnsi="Times New Roman" w:cs="Times New Roman"/>
        </w:rPr>
        <w:t>地</w:t>
      </w:r>
      <w:r>
        <w:rPr>
          <w:rFonts w:hint="eastAsia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>
        <w:rPr>
          <w:rFonts w:hAnsi="Times New Roman" w:cs="Times New Roman"/>
        </w:rPr>
        <w:t>址：</w:t>
      </w:r>
      <w:r>
        <w:rPr>
          <w:rFonts w:ascii="Times New Roman" w:hAnsi="Times New Roman" w:cs="Times New Roman"/>
          <w:u w:val="single"/>
        </w:rPr>
        <w:t xml:space="preserve">                      </w:t>
      </w:r>
      <w:r>
        <w:rPr>
          <w:rFonts w:hint="eastAsia" w:ascii="Times New Roman" w:hAnsi="Times New Roman" w:cs="Times New Roman"/>
          <w:u w:val="single"/>
        </w:rPr>
        <w:t xml:space="preserve">   </w:t>
      </w:r>
      <w:r>
        <w:rPr>
          <w:rFonts w:ascii="Times New Roman" w:hAnsi="Times New Roman" w:cs="Times New Roman"/>
          <w:u w:val="single"/>
        </w:rPr>
        <w:t xml:space="preserve">   </w:t>
      </w:r>
      <w:r>
        <w:rPr>
          <w:rFonts w:hint="eastAsia"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hint="eastAsia"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  </w:t>
      </w:r>
      <w:r>
        <w:rPr>
          <w:rFonts w:hint="eastAsia" w:ascii="Times New Roman" w:hAnsi="Times New Roman" w:cs="Times New Roman"/>
          <w:u w:val="single"/>
        </w:rPr>
        <w:t xml:space="preserve">     </w:t>
      </w:r>
      <w:r>
        <w:rPr>
          <w:rFonts w:ascii="Times New Roman" w:hAnsi="Times New Roman" w:cs="Times New Roman"/>
          <w:u w:val="single"/>
        </w:rPr>
        <w:t xml:space="preserve"> </w:t>
      </w:r>
    </w:p>
    <w:p>
      <w:pPr>
        <w:spacing w:line="800" w:lineRule="exact"/>
        <w:rPr>
          <w:rFonts w:ascii="Times New Roman" w:hAnsi="Times New Roman" w:cs="Times New Roman"/>
        </w:rPr>
      </w:pPr>
      <w:r>
        <w:rPr>
          <w:rFonts w:hAnsi="Times New Roman" w:cs="Times New Roman"/>
        </w:rPr>
        <w:t>联</w:t>
      </w:r>
      <w:r>
        <w:rPr>
          <w:rFonts w:hint="eastAsia" w:hAnsi="Times New Roman" w:cs="Times New Roman"/>
        </w:rPr>
        <w:t xml:space="preserve"> </w:t>
      </w:r>
      <w:r>
        <w:rPr>
          <w:rFonts w:hAnsi="Times New Roman" w:cs="Times New Roman"/>
        </w:rPr>
        <w:t>系</w:t>
      </w:r>
      <w:r>
        <w:rPr>
          <w:rFonts w:hint="eastAsia" w:hAnsi="Times New Roman" w:cs="Times New Roman"/>
        </w:rPr>
        <w:t xml:space="preserve"> </w:t>
      </w:r>
      <w:r>
        <w:rPr>
          <w:rFonts w:hAnsi="Times New Roman" w:cs="Times New Roman"/>
        </w:rPr>
        <w:t>人：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hint="eastAsia" w:ascii="Times New Roman" w:hAnsi="Times New Roman" w:cs="Times New Roman"/>
          <w:u w:val="single"/>
        </w:rPr>
        <w:t xml:space="preserve">      </w:t>
      </w:r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hint="eastAsia" w:ascii="Times New Roman" w:hAnsi="Times New Roman" w:cs="Times New Roman"/>
          <w:u w:val="single"/>
        </w:rPr>
        <w:t xml:space="preserve">   </w:t>
      </w:r>
      <w:r>
        <w:rPr>
          <w:rFonts w:ascii="Times New Roman" w:hAnsi="Times New Roman" w:cs="Times New Roman"/>
          <w:u w:val="single"/>
        </w:rPr>
        <w:t xml:space="preserve">    </w:t>
      </w:r>
      <w:r>
        <w:rPr>
          <w:rFonts w:hint="eastAsia" w:hAnsi="Times New Roman" w:cs="Times New Roman"/>
        </w:rPr>
        <w:t>手机</w:t>
      </w:r>
      <w:r>
        <w:rPr>
          <w:rFonts w:hAnsi="Times New Roman" w:cs="Times New Roman"/>
        </w:rPr>
        <w:t>：</w:t>
      </w:r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hint="eastAsia" w:ascii="Times New Roman" w:hAnsi="Times New Roman" w:cs="Times New Roman"/>
          <w:u w:val="single"/>
        </w:rPr>
        <w:t xml:space="preserve">             </w:t>
      </w:r>
      <w:r>
        <w:rPr>
          <w:rFonts w:ascii="Times New Roman" w:hAnsi="Times New Roman" w:cs="Times New Roman"/>
          <w:u w:val="single"/>
        </w:rPr>
        <w:t xml:space="preserve">    </w:t>
      </w:r>
    </w:p>
    <w:p>
      <w:pPr>
        <w:spacing w:line="800" w:lineRule="exact"/>
        <w:rPr>
          <w:rFonts w:ascii="Times New Roman" w:hAnsi="Times New Roman" w:cs="Times New Roman"/>
        </w:rPr>
      </w:pPr>
      <w:r>
        <w:rPr>
          <w:rFonts w:hAnsi="Times New Roman" w:cs="Times New Roman"/>
        </w:rPr>
        <w:t>填表日期：</w:t>
      </w:r>
      <w:r>
        <w:rPr>
          <w:rFonts w:ascii="Times New Roman" w:hAnsi="Times New Roman" w:cs="Times New Roman"/>
          <w:u w:val="single"/>
        </w:rPr>
        <w:t xml:space="preserve">                   </w:t>
      </w:r>
      <w:r>
        <w:rPr>
          <w:rFonts w:hint="eastAsia"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  <w:u w:val="single"/>
        </w:rPr>
        <w:t xml:space="preserve">    </w:t>
      </w:r>
      <w:r>
        <w:rPr>
          <w:rFonts w:hint="eastAsia"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              </w:t>
      </w:r>
      <w:r>
        <w:rPr>
          <w:rFonts w:ascii="Times New Roman" w:hAnsi="Times New Roman" w:cs="Times New Roman"/>
        </w:rPr>
        <w:t xml:space="preserve">  </w:t>
      </w:r>
    </w:p>
    <w:p>
      <w:pPr>
        <w:rPr>
          <w:rFonts w:ascii="Times New Roman" w:hAnsi="Times New Roman" w:eastAsia="黑体" w:cs="Times New Roman"/>
          <w:color w:val="000000"/>
          <w:kern w:val="0"/>
        </w:rPr>
      </w:pPr>
      <w:r>
        <w:rPr>
          <w:rFonts w:ascii="Times New Roman" w:hAnsi="Times New Roman" w:eastAsia="黑体" w:cs="Times New Roman"/>
          <w:color w:val="000000"/>
          <w:kern w:val="0"/>
        </w:rPr>
        <w:t xml:space="preserve"> </w:t>
      </w:r>
    </w:p>
    <w:p>
      <w:pPr>
        <w:rPr>
          <w:rFonts w:ascii="Times New Roman" w:hAnsi="Times New Roman" w:eastAsia="黑体" w:cs="Times New Roman"/>
          <w:color w:val="000000"/>
          <w:kern w:val="0"/>
        </w:rPr>
      </w:pPr>
      <w:r>
        <w:rPr>
          <w:rFonts w:ascii="Times New Roman" w:hAnsi="Times New Roman" w:eastAsia="黑体" w:cs="Times New Roman"/>
          <w:color w:val="000000"/>
          <w:kern w:val="0"/>
        </w:rPr>
        <w:t xml:space="preserve">  </w:t>
      </w:r>
    </w:p>
    <w:p>
      <w:pPr>
        <w:jc w:val="center"/>
        <w:rPr>
          <w:rFonts w:ascii="Times New Roman" w:hAnsi="Times New Roman" w:eastAsia="黑体" w:cs="Times New Roman"/>
          <w:color w:val="000000"/>
          <w:kern w:val="0"/>
        </w:rPr>
      </w:pPr>
      <w:r>
        <w:rPr>
          <w:rFonts w:ascii="黑体" w:hAnsi="Times New Roman" w:eastAsia="黑体" w:cs="Times New Roman"/>
          <w:color w:val="000000"/>
          <w:kern w:val="0"/>
        </w:rPr>
        <w:t>海</w:t>
      </w:r>
      <w:r>
        <w:rPr>
          <w:rFonts w:hint="eastAsia" w:ascii="黑体" w:hAnsi="Times New Roman" w:eastAsia="黑体" w:cs="Times New Roman"/>
          <w:color w:val="000000"/>
          <w:kern w:val="0"/>
        </w:rPr>
        <w:t>口市旅游和文化广电体育局</w:t>
      </w:r>
      <w:r>
        <w:rPr>
          <w:rFonts w:ascii="黑体" w:hAnsi="Times New Roman" w:eastAsia="黑体" w:cs="Times New Roman"/>
          <w:color w:val="000000"/>
          <w:kern w:val="0"/>
        </w:rPr>
        <w:t>编制</w:t>
      </w:r>
    </w:p>
    <w:p>
      <w:pPr>
        <w:spacing w:line="800" w:lineRule="exact"/>
        <w:jc w:val="both"/>
        <w:rPr>
          <w:rFonts w:ascii="Times New Roman" w:hAnsi="Times New Roman" w:cs="Times New Roman"/>
        </w:rPr>
      </w:pPr>
    </w:p>
    <w:tbl>
      <w:tblPr>
        <w:tblStyle w:val="6"/>
        <w:tblW w:w="9108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612"/>
        <w:gridCol w:w="1112"/>
        <w:gridCol w:w="2668"/>
        <w:gridCol w:w="1607"/>
        <w:gridCol w:w="1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108" w:type="dxa"/>
            <w:gridSpan w:val="6"/>
            <w:vAlign w:val="center"/>
          </w:tcPr>
          <w:p>
            <w:pPr>
              <w:ind w:firstLine="120" w:firstLineChars="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申报企业基本情况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7128" w:type="dxa"/>
            <w:gridSpan w:val="4"/>
            <w:vAlign w:val="center"/>
          </w:tcPr>
          <w:p>
            <w:pPr>
              <w:ind w:firstLine="120" w:firstLineChars="50"/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8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单位地址</w:t>
            </w:r>
          </w:p>
        </w:tc>
        <w:tc>
          <w:tcPr>
            <w:tcW w:w="7128" w:type="dxa"/>
            <w:gridSpan w:val="4"/>
            <w:vAlign w:val="center"/>
          </w:tcPr>
          <w:p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98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统一社会</w:t>
            </w:r>
          </w:p>
          <w:p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信用代码</w:t>
            </w:r>
          </w:p>
        </w:tc>
        <w:tc>
          <w:tcPr>
            <w:tcW w:w="378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741" w:type="dxa"/>
            <w:vAlign w:val="center"/>
          </w:tcPr>
          <w:p>
            <w:pPr>
              <w:spacing w:line="340" w:lineRule="exact"/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98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法定代表人</w:t>
            </w:r>
          </w:p>
        </w:tc>
        <w:tc>
          <w:tcPr>
            <w:tcW w:w="378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741" w:type="dxa"/>
            <w:vAlign w:val="center"/>
          </w:tcPr>
          <w:p>
            <w:pPr>
              <w:spacing w:line="340" w:lineRule="exact"/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98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378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741" w:type="dxa"/>
            <w:vAlign w:val="center"/>
          </w:tcPr>
          <w:p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申报项目名称</w:t>
            </w:r>
          </w:p>
        </w:tc>
        <w:tc>
          <w:tcPr>
            <w:tcW w:w="7128" w:type="dxa"/>
            <w:gridSpan w:val="4"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海口市旅游标准化工作奖励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申报类别</w:t>
            </w:r>
          </w:p>
        </w:tc>
        <w:tc>
          <w:tcPr>
            <w:tcW w:w="7128" w:type="dxa"/>
            <w:gridSpan w:val="4"/>
            <w:vAlign w:val="center"/>
          </w:tcPr>
          <w:p>
            <w:pPr>
              <w:ind w:firstLine="480" w:firstLineChars="200"/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□首次获评示范单位       □示范单位期满复核通过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8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创标情况</w:t>
            </w:r>
          </w:p>
        </w:tc>
        <w:tc>
          <w:tcPr>
            <w:tcW w:w="111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国家级</w:t>
            </w:r>
          </w:p>
        </w:tc>
        <w:tc>
          <w:tcPr>
            <w:tcW w:w="6016" w:type="dxa"/>
            <w:gridSpan w:val="3"/>
          </w:tcPr>
          <w:p>
            <w:pPr>
              <w:spacing w:line="5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（如有，请填写获评时间和称号）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980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省 级</w:t>
            </w:r>
          </w:p>
        </w:tc>
        <w:tc>
          <w:tcPr>
            <w:tcW w:w="6016" w:type="dxa"/>
            <w:gridSpan w:val="3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80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市 级</w:t>
            </w:r>
          </w:p>
        </w:tc>
        <w:tc>
          <w:tcPr>
            <w:tcW w:w="6016" w:type="dxa"/>
            <w:gridSpan w:val="3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2" w:hRule="atLeast"/>
        </w:trPr>
        <w:tc>
          <w:tcPr>
            <w:tcW w:w="198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申报单位</w:t>
            </w:r>
          </w:p>
          <w:p>
            <w:pPr>
              <w:spacing w:line="340" w:lineRule="exact"/>
              <w:jc w:val="center"/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基本情况</w:t>
            </w:r>
          </w:p>
          <w:p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主要成绩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（不超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字）</w:t>
            </w:r>
          </w:p>
        </w:tc>
        <w:tc>
          <w:tcPr>
            <w:tcW w:w="7128" w:type="dxa"/>
            <w:gridSpan w:val="4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108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申报单位银行账户信息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开户名称</w:t>
            </w:r>
          </w:p>
        </w:tc>
        <w:tc>
          <w:tcPr>
            <w:tcW w:w="7128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98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开户行</w:t>
            </w:r>
          </w:p>
        </w:tc>
        <w:tc>
          <w:tcPr>
            <w:tcW w:w="7128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98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银行账号</w:t>
            </w:r>
          </w:p>
        </w:tc>
        <w:tc>
          <w:tcPr>
            <w:tcW w:w="7128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108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发票（收据）凭证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5" w:hRule="atLeast"/>
        </w:trPr>
        <w:tc>
          <w:tcPr>
            <w:tcW w:w="9108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（粘贴处  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108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法人代表及经办人凭证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7" w:hRule="atLeast"/>
        </w:trPr>
        <w:tc>
          <w:tcPr>
            <w:tcW w:w="9108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（法人代表身份证复印件 正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反面 粘贴处 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2" w:hRule="atLeast"/>
        </w:trPr>
        <w:tc>
          <w:tcPr>
            <w:tcW w:w="9108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（经办人身份证复印件 正反面 粘贴处 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5" w:hRule="atLeast"/>
        </w:trPr>
        <w:tc>
          <w:tcPr>
            <w:tcW w:w="1368" w:type="dxa"/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申报单位</w:t>
            </w:r>
            <w:r>
              <w:rPr>
                <w:rFonts w:cs="Times New Roman" w:asciiTheme="minorEastAsia" w:hAnsiTheme="minorEastAsia" w:eastAsiaTheme="minorEastAsia"/>
                <w:color w:val="000000"/>
                <w:sz w:val="24"/>
                <w:szCs w:val="24"/>
              </w:rPr>
              <w:t>承诺</w:t>
            </w:r>
          </w:p>
        </w:tc>
        <w:tc>
          <w:tcPr>
            <w:tcW w:w="7740" w:type="dxa"/>
            <w:gridSpan w:val="5"/>
          </w:tcPr>
          <w:p>
            <w:pPr>
              <w:spacing w:line="340" w:lineRule="exact"/>
              <w:rPr>
                <w:rFonts w:hint="eastAsia" w:cs="Times New Roman" w:asciiTheme="minorEastAsia" w:hAnsiTheme="minorEastAsia" w:eastAsiaTheme="minorEastAsia"/>
                <w:color w:val="000000"/>
                <w:sz w:val="24"/>
                <w:szCs w:val="24"/>
              </w:rPr>
            </w:pPr>
          </w:p>
          <w:p>
            <w:pPr>
              <w:spacing w:line="340" w:lineRule="exact"/>
              <w:ind w:firstLine="480" w:firstLineChars="200"/>
              <w:jc w:val="left"/>
              <w:rPr>
                <w:rFonts w:hint="eastAsia" w:cs="Times New Roman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本单位承诺对本申报表所填报的各项内容及提供的材料真实性负责。若填报失实、违反规定，本单位将承担相应的法律责任，主动退还奖励资金。</w:t>
            </w:r>
          </w:p>
          <w:p>
            <w:pPr>
              <w:spacing w:line="340" w:lineRule="exact"/>
              <w:rPr>
                <w:rFonts w:cs="Times New Roman" w:asciiTheme="minorEastAsia" w:hAnsiTheme="minorEastAsia" w:eastAsiaTheme="minorEastAsia"/>
                <w:color w:val="000000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cs="Times New Roman" w:asciiTheme="minorEastAsia" w:hAnsiTheme="minorEastAsia" w:eastAsiaTheme="minorEastAsia"/>
                <w:color w:val="000000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cs="Times New Roman" w:asciiTheme="minorEastAsia" w:hAnsiTheme="minorEastAsia" w:eastAsiaTheme="minorEastAsia"/>
                <w:color w:val="000000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cs="Times New Roman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 w:val="24"/>
                <w:szCs w:val="24"/>
              </w:rPr>
              <w:t xml:space="preserve">                                       </w:t>
            </w:r>
          </w:p>
          <w:p>
            <w:pPr>
              <w:spacing w:line="340" w:lineRule="exact"/>
              <w:ind w:firstLine="3960" w:firstLineChars="1650"/>
              <w:rPr>
                <w:rFonts w:cs="Times New Roman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 w:val="24"/>
                <w:szCs w:val="24"/>
              </w:rPr>
              <w:t>单位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 w:val="24"/>
                <w:szCs w:val="24"/>
              </w:rPr>
              <w:t>（章）</w:t>
            </w:r>
            <w:r>
              <w:rPr>
                <w:rFonts w:cs="Times New Roman" w:asciiTheme="minorEastAsia" w:hAnsiTheme="minorEastAsia" w:eastAsiaTheme="minorEastAsia"/>
                <w:color w:val="000000"/>
                <w:sz w:val="24"/>
                <w:szCs w:val="24"/>
              </w:rPr>
              <w:t>：</w:t>
            </w:r>
          </w:p>
          <w:p>
            <w:pPr>
              <w:spacing w:line="340" w:lineRule="exact"/>
              <w:rPr>
                <w:rFonts w:cs="Times New Roman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 w:val="24"/>
                <w:szCs w:val="24"/>
              </w:rPr>
              <w:t xml:space="preserve">                                 法定代表人（签字）：</w:t>
            </w:r>
          </w:p>
          <w:p>
            <w:pPr>
              <w:spacing w:line="340" w:lineRule="exact"/>
              <w:rPr>
                <w:rFonts w:cs="Times New Roman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 w:val="24"/>
                <w:szCs w:val="24"/>
              </w:rPr>
              <w:t xml:space="preserve">                  </w:t>
            </w:r>
          </w:p>
          <w:p>
            <w:pPr>
              <w:spacing w:line="340" w:lineRule="exact"/>
              <w:rPr>
                <w:rFonts w:cs="Times New Roman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 w:val="24"/>
                <w:szCs w:val="24"/>
              </w:rPr>
              <w:t xml:space="preserve">                                               年  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cs="Times New Roman" w:asciiTheme="minorEastAsia" w:hAnsiTheme="minorEastAsia" w:eastAsiaTheme="minorEastAsia"/>
                <w:color w:val="000000"/>
                <w:sz w:val="24"/>
                <w:szCs w:val="24"/>
              </w:rPr>
              <w:t xml:space="preserve">月  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cs="Times New Roman" w:asciiTheme="minorEastAsia" w:hAnsiTheme="minorEastAsia" w:eastAsiaTheme="minorEastAsia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0" w:hRule="atLeast"/>
        </w:trPr>
        <w:tc>
          <w:tcPr>
            <w:tcW w:w="1368" w:type="dxa"/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 w:eastAsiaTheme="minorEastAsia"/>
                <w:color w:val="FF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市旅文局审批意见</w:t>
            </w:r>
          </w:p>
        </w:tc>
        <w:tc>
          <w:tcPr>
            <w:tcW w:w="7740" w:type="dxa"/>
            <w:gridSpan w:val="5"/>
            <w:vAlign w:val="center"/>
          </w:tcPr>
          <w:p>
            <w:pPr>
              <w:spacing w:line="340" w:lineRule="exact"/>
              <w:ind w:firstLine="3960" w:firstLineChars="1650"/>
              <w:rPr>
                <w:rFonts w:cs="Times New Roman" w:asciiTheme="minorEastAsia" w:hAnsiTheme="minorEastAsia" w:eastAsiaTheme="minorEastAsia"/>
                <w:color w:val="000000"/>
                <w:sz w:val="24"/>
                <w:szCs w:val="24"/>
              </w:rPr>
            </w:pPr>
          </w:p>
          <w:p>
            <w:pPr>
              <w:spacing w:line="340" w:lineRule="exact"/>
              <w:ind w:firstLine="3960" w:firstLineChars="1650"/>
              <w:rPr>
                <w:rFonts w:cs="Times New Roman" w:asciiTheme="minorEastAsia" w:hAnsiTheme="minorEastAsia" w:eastAsiaTheme="minorEastAsia"/>
                <w:color w:val="000000"/>
                <w:sz w:val="24"/>
                <w:szCs w:val="24"/>
              </w:rPr>
            </w:pPr>
          </w:p>
          <w:p>
            <w:pPr>
              <w:spacing w:line="340" w:lineRule="exact"/>
              <w:ind w:firstLine="3960" w:firstLineChars="1650"/>
              <w:rPr>
                <w:rFonts w:cs="Times New Roman" w:asciiTheme="minorEastAsia" w:hAnsiTheme="minorEastAsia" w:eastAsiaTheme="minorEastAsia"/>
                <w:color w:val="000000"/>
                <w:sz w:val="24"/>
                <w:szCs w:val="24"/>
              </w:rPr>
            </w:pPr>
          </w:p>
          <w:p>
            <w:pPr>
              <w:spacing w:line="340" w:lineRule="exact"/>
              <w:ind w:firstLine="3960" w:firstLineChars="1650"/>
              <w:rPr>
                <w:rFonts w:cs="Times New Roman" w:asciiTheme="minorEastAsia" w:hAnsiTheme="minorEastAsia" w:eastAsiaTheme="minorEastAsia"/>
                <w:color w:val="000000"/>
                <w:sz w:val="24"/>
                <w:szCs w:val="24"/>
              </w:rPr>
            </w:pPr>
          </w:p>
          <w:p>
            <w:pPr>
              <w:spacing w:line="340" w:lineRule="exact"/>
              <w:ind w:firstLine="3960" w:firstLineChars="1650"/>
              <w:rPr>
                <w:rFonts w:cs="Times New Roman" w:asciiTheme="minorEastAsia" w:hAnsiTheme="minorEastAsia" w:eastAsiaTheme="minorEastAsia"/>
                <w:color w:val="000000"/>
                <w:sz w:val="24"/>
                <w:szCs w:val="24"/>
              </w:rPr>
            </w:pPr>
          </w:p>
          <w:p>
            <w:pPr>
              <w:spacing w:line="340" w:lineRule="exact"/>
              <w:ind w:firstLine="3960" w:firstLineChars="1650"/>
              <w:rPr>
                <w:rFonts w:cs="Times New Roman" w:asciiTheme="minorEastAsia" w:hAnsiTheme="minorEastAsia" w:eastAsiaTheme="minorEastAsia"/>
                <w:color w:val="000000"/>
                <w:sz w:val="24"/>
                <w:szCs w:val="24"/>
              </w:rPr>
            </w:pPr>
          </w:p>
          <w:p>
            <w:pPr>
              <w:spacing w:line="340" w:lineRule="exact"/>
              <w:ind w:firstLine="3960" w:firstLineChars="1650"/>
              <w:rPr>
                <w:rFonts w:cs="Times New Roman" w:asciiTheme="minorEastAsia" w:hAnsiTheme="minorEastAsia" w:eastAsiaTheme="minorEastAsia"/>
                <w:color w:val="000000"/>
                <w:sz w:val="24"/>
                <w:szCs w:val="24"/>
              </w:rPr>
            </w:pPr>
          </w:p>
          <w:p>
            <w:pPr>
              <w:spacing w:line="340" w:lineRule="exact"/>
              <w:ind w:firstLine="3960" w:firstLineChars="1650"/>
              <w:rPr>
                <w:rFonts w:cs="Times New Roman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 w:val="24"/>
                <w:szCs w:val="24"/>
              </w:rPr>
              <w:t>单位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 w:val="24"/>
                <w:szCs w:val="24"/>
              </w:rPr>
              <w:t>（章）</w:t>
            </w:r>
            <w:r>
              <w:rPr>
                <w:rFonts w:cs="Times New Roman" w:asciiTheme="minorEastAsia" w:hAnsiTheme="minorEastAsia" w:eastAsiaTheme="minorEastAsia"/>
                <w:color w:val="000000"/>
                <w:sz w:val="24"/>
                <w:szCs w:val="24"/>
              </w:rPr>
              <w:t>：</w:t>
            </w:r>
          </w:p>
          <w:p>
            <w:pPr>
              <w:spacing w:line="340" w:lineRule="exact"/>
              <w:rPr>
                <w:rFonts w:cs="Times New Roman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 w:val="24"/>
                <w:szCs w:val="24"/>
              </w:rPr>
              <w:t xml:space="preserve">                                                   </w:t>
            </w:r>
          </w:p>
          <w:p>
            <w:pPr>
              <w:spacing w:line="340" w:lineRule="exact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 w:val="24"/>
                <w:szCs w:val="24"/>
              </w:rPr>
              <w:t xml:space="preserve">                                               年 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cs="Times New Roman" w:asciiTheme="minorEastAsia" w:hAnsiTheme="minorEastAsia" w:eastAsiaTheme="minorEastAsia"/>
                <w:color w:val="000000"/>
                <w:sz w:val="24"/>
                <w:szCs w:val="24"/>
              </w:rPr>
              <w:t xml:space="preserve"> 月 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cs="Times New Roman" w:asciiTheme="minorEastAsia" w:hAnsiTheme="minorEastAsia" w:eastAsiaTheme="minorEastAsia"/>
                <w:color w:val="000000"/>
                <w:sz w:val="24"/>
                <w:szCs w:val="24"/>
              </w:rPr>
              <w:t xml:space="preserve"> 日</w:t>
            </w:r>
          </w:p>
        </w:tc>
      </w:tr>
    </w:tbl>
    <w:p>
      <w:pPr>
        <w:spacing w:line="600" w:lineRule="exact"/>
        <w:jc w:val="center"/>
        <w:rPr>
          <w:rFonts w:hint="eastAsia" w:ascii="宋体" w:hAnsi="宋体" w:eastAsia="宋体" w:cs="Times New Roman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Times New Roman"/>
          <w:b/>
          <w:bCs/>
          <w:color w:val="000000"/>
          <w:sz w:val="36"/>
          <w:szCs w:val="36"/>
        </w:rPr>
        <w:t>附页</w:t>
      </w:r>
    </w:p>
    <w:p>
      <w:pPr>
        <w:spacing w:line="600" w:lineRule="exact"/>
        <w:rPr>
          <w:rFonts w:hint="eastAsia" w:hAnsi="Calibri" w:cs="仿宋_GB2312"/>
          <w:kern w:val="0"/>
        </w:rPr>
      </w:pPr>
      <w:r>
        <w:rPr>
          <w:rFonts w:hint="eastAsia" w:hAnsi="Calibri" w:cs="仿宋_GB2312"/>
          <w:kern w:val="0"/>
        </w:rPr>
        <w:t>1.营业执照副本复印件（盖章）</w:t>
      </w:r>
    </w:p>
    <w:p>
      <w:pPr>
        <w:spacing w:line="600" w:lineRule="exact"/>
        <w:rPr>
          <w:rFonts w:hint="eastAsia" w:hAnsi="Calibri" w:cs="仿宋_GB2312"/>
          <w:kern w:val="0"/>
        </w:rPr>
      </w:pPr>
      <w:r>
        <w:rPr>
          <w:rFonts w:hint="eastAsia" w:hAnsi="Calibri" w:cs="仿宋_GB2312"/>
          <w:kern w:val="0"/>
        </w:rPr>
        <w:t>2.</w:t>
      </w:r>
      <w:r>
        <w:rPr>
          <w:rFonts w:hAnsi="Calibri" w:cs="仿宋_GB2312"/>
          <w:kern w:val="0"/>
        </w:rPr>
        <w:t>资质许可证明材料（如涉及，复印件盖单位公章）</w:t>
      </w:r>
    </w:p>
    <w:p>
      <w:pPr>
        <w:spacing w:line="600" w:lineRule="exact"/>
        <w:rPr>
          <w:rFonts w:hint="eastAsia" w:hAnsi="Calibri" w:cs="仿宋_GB2312"/>
          <w:kern w:val="0"/>
        </w:rPr>
      </w:pPr>
      <w:r>
        <w:rPr>
          <w:rFonts w:hint="eastAsia" w:hAnsi="Calibri" w:cs="仿宋_GB2312"/>
          <w:kern w:val="0"/>
        </w:rPr>
        <w:t>3.</w:t>
      </w:r>
      <w:r>
        <w:rPr>
          <w:rFonts w:hAnsi="Calibri" w:cs="仿宋_GB2312"/>
          <w:kern w:val="0"/>
        </w:rPr>
        <w:t>税务部门提供的上一年度纳税证明（原件）</w:t>
      </w:r>
    </w:p>
    <w:p>
      <w:pPr>
        <w:spacing w:line="600" w:lineRule="exact"/>
        <w:rPr>
          <w:rFonts w:hAnsi="Calibri" w:cs="仿宋_GB2312"/>
          <w:kern w:val="0"/>
        </w:rPr>
      </w:pPr>
      <w:r>
        <w:rPr>
          <w:rFonts w:hint="eastAsia" w:hAnsi="Calibri" w:cs="仿宋_GB2312"/>
          <w:kern w:val="0"/>
        </w:rPr>
        <w:t>4.</w:t>
      </w:r>
      <w:r>
        <w:rPr>
          <w:rFonts w:hAnsi="Calibri" w:cs="仿宋_GB2312"/>
          <w:kern w:val="0"/>
        </w:rPr>
        <w:t>所申报项目获得验收通过的证明材料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123579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5D31"/>
    <w:rsid w:val="00016139"/>
    <w:rsid w:val="000963FA"/>
    <w:rsid w:val="000F5423"/>
    <w:rsid w:val="00135D31"/>
    <w:rsid w:val="00167622"/>
    <w:rsid w:val="00270C47"/>
    <w:rsid w:val="003D0BCF"/>
    <w:rsid w:val="003F4152"/>
    <w:rsid w:val="0043509A"/>
    <w:rsid w:val="004C5BE8"/>
    <w:rsid w:val="005F4126"/>
    <w:rsid w:val="006820D3"/>
    <w:rsid w:val="006B1C3F"/>
    <w:rsid w:val="008B1CD8"/>
    <w:rsid w:val="008E558B"/>
    <w:rsid w:val="00A04ABF"/>
    <w:rsid w:val="00B620FC"/>
    <w:rsid w:val="00C03E06"/>
    <w:rsid w:val="00C17223"/>
    <w:rsid w:val="00CD5BC7"/>
    <w:rsid w:val="00E92B0B"/>
    <w:rsid w:val="00E94AB3"/>
    <w:rsid w:val="00F122FC"/>
    <w:rsid w:val="00F8236F"/>
    <w:rsid w:val="03FD33F9"/>
    <w:rsid w:val="06F33C4A"/>
    <w:rsid w:val="0B5419DC"/>
    <w:rsid w:val="0C004467"/>
    <w:rsid w:val="0DEF204A"/>
    <w:rsid w:val="12603CEA"/>
    <w:rsid w:val="15014F4D"/>
    <w:rsid w:val="18611426"/>
    <w:rsid w:val="1B785D9F"/>
    <w:rsid w:val="1C560600"/>
    <w:rsid w:val="238F6521"/>
    <w:rsid w:val="241637B2"/>
    <w:rsid w:val="271E7D9C"/>
    <w:rsid w:val="29622532"/>
    <w:rsid w:val="2B3B5481"/>
    <w:rsid w:val="2C0E10CF"/>
    <w:rsid w:val="2C7757BB"/>
    <w:rsid w:val="2E3F319B"/>
    <w:rsid w:val="31935BFD"/>
    <w:rsid w:val="34396FA1"/>
    <w:rsid w:val="3734616F"/>
    <w:rsid w:val="39DA0AEB"/>
    <w:rsid w:val="3C8A3BD4"/>
    <w:rsid w:val="41C2753E"/>
    <w:rsid w:val="4D2371F7"/>
    <w:rsid w:val="4ECE7968"/>
    <w:rsid w:val="4FD1317E"/>
    <w:rsid w:val="505313EE"/>
    <w:rsid w:val="52C32681"/>
    <w:rsid w:val="545224AC"/>
    <w:rsid w:val="558A4069"/>
    <w:rsid w:val="565B48BD"/>
    <w:rsid w:val="58F54F63"/>
    <w:rsid w:val="59135A78"/>
    <w:rsid w:val="5B485A61"/>
    <w:rsid w:val="5D0669DA"/>
    <w:rsid w:val="5E1A1D6C"/>
    <w:rsid w:val="60546F3D"/>
    <w:rsid w:val="63926C9B"/>
    <w:rsid w:val="66A24135"/>
    <w:rsid w:val="6C02791E"/>
    <w:rsid w:val="6FC400F0"/>
    <w:rsid w:val="7138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新宋体" w:eastAsia="仿宋_GB2312" w:cs="宋体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unhideWhenUsed/>
    <w:qFormat/>
    <w:uiPriority w:val="99"/>
    <w:pPr>
      <w:ind w:firstLine="640" w:firstLineChars="200"/>
    </w:pPr>
    <w:rPr>
      <w:color w:val="000000"/>
    </w:r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Char"/>
    <w:basedOn w:val="7"/>
    <w:link w:val="2"/>
    <w:qFormat/>
    <w:uiPriority w:val="99"/>
    <w:rPr>
      <w:rFonts w:ascii="仿宋_GB2312" w:hAnsi="新宋体" w:eastAsia="仿宋_GB2312" w:cs="宋体"/>
      <w:color w:val="000000"/>
      <w:sz w:val="32"/>
      <w:szCs w:val="32"/>
    </w:rPr>
  </w:style>
  <w:style w:type="character" w:customStyle="1" w:styleId="9">
    <w:name w:val="页眉 Char"/>
    <w:basedOn w:val="7"/>
    <w:link w:val="5"/>
    <w:semiHidden/>
    <w:qFormat/>
    <w:uiPriority w:val="99"/>
    <w:rPr>
      <w:rFonts w:ascii="仿宋_GB2312" w:hAnsi="新宋体" w:eastAsia="仿宋_GB2312" w:cs="宋体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="仿宋_GB2312" w:hAnsi="新宋体" w:eastAsia="仿宋_GB2312" w:cs="宋体"/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仿宋_GB2312" w:hAnsi="新宋体" w:eastAsia="仿宋_GB2312" w:cs="宋体"/>
      <w:kern w:val="2"/>
      <w:sz w:val="18"/>
      <w:szCs w:val="18"/>
    </w:rPr>
  </w:style>
  <w:style w:type="paragraph" w:customStyle="1" w:styleId="13">
    <w:name w:val="Char Char Char Char"/>
    <w:basedOn w:val="1"/>
    <w:qFormat/>
    <w:uiPriority w:val="0"/>
    <w:rPr>
      <w:rFonts w:ascii="Calibri" w:hAnsi="Calibri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Company</Company>
  <Pages>7</Pages>
  <Words>172</Words>
  <Characters>981</Characters>
  <Lines>8</Lines>
  <Paragraphs>2</Paragraphs>
  <TotalTime>15</TotalTime>
  <ScaleCrop>false</ScaleCrop>
  <LinksUpToDate>false</LinksUpToDate>
  <CharactersWithSpaces>1151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2021-11-24T02:54:00Z</dcterms:created>
  <dc:creator>User</dc:creator>
  <cp:lastModifiedBy>Administrator</cp:lastModifiedBy>
  <cp:lastPrinted>2017-10-25T01:40:00Z</cp:lastPrinted>
  <dcterms:modified xsi:type="dcterms:W3CDTF">2021-12-03T08:18:13Z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